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Муниципального учреждения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Туношенский культурно-спортивный центр ЯМР.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НОЯРЬ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8"/>
        </w:rPr>
      </w:pPr>
      <w:r>
        <w:rPr>
          <w:rFonts w:ascii="Times New Roman" w:hAnsi="Times New Roman"/>
          <w:b/>
          <w:i/>
          <w:sz w:val="24"/>
          <w:szCs w:val="28"/>
        </w:rPr>
        <w:t>Туношенский Дом культуры и спорта</w:t>
      </w:r>
    </w:p>
    <w:p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8"/>
        </w:rPr>
      </w:pPr>
      <w:r>
        <w:rPr>
          <w:rFonts w:ascii="Times New Roman" w:hAnsi="Times New Roman"/>
          <w:b/>
          <w:i/>
          <w:sz w:val="24"/>
          <w:szCs w:val="28"/>
        </w:rPr>
        <w:t>Ярославский район, с. Туношна, ул. Юбилейная, д.7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8"/>
        </w:rPr>
      </w:pPr>
      <w:r>
        <w:rPr>
          <w:rFonts w:ascii="Times New Roman" w:hAnsi="Times New Roman"/>
          <w:b/>
          <w:i/>
          <w:sz w:val="24"/>
          <w:szCs w:val="28"/>
        </w:rPr>
        <w:t>8(4852)439-441</w:t>
      </w:r>
    </w:p>
    <w:tbl>
      <w:tblPr>
        <w:tblStyle w:val="3"/>
        <w:tblpPr w:leftFromText="180" w:rightFromText="180" w:vertAnchor="text" w:horzAnchor="margin" w:tblpX="336" w:tblpY="566"/>
        <w:tblOverlap w:val="never"/>
        <w:tblW w:w="10235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67"/>
        <w:gridCol w:w="1740"/>
        <w:gridCol w:w="1418"/>
        <w:gridCol w:w="1751"/>
        <w:gridCol w:w="235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</w:t>
            </w:r>
          </w:p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отдыха ко Дню народного единства «Все мы, по сути, близкие люди»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ноября</w:t>
            </w:r>
          </w:p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3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Нефедова Я.А,  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класс  по изготовлению сердца из соленого теста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3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 киноуроки в школах России.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«Помощь вместо осуждения. Друг в беде не бросит»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11:45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3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Кинопоказ «Короче, я женюсь!»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3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«Ну-ка все вместе»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3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t>Танцевальная программа для молодежи «Зажигаем!»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3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Грыцива М.И., Художественный руководитель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класс по изготовлению цветов из бумаги «Букет для мамы»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3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Грыцива М.И., Художественный руководитель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" w:hRule="atLeast"/>
        </w:trPr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для детей ко Дню матери «Мама милая моя»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3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5" w:hRule="atLeast"/>
        </w:trPr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Кинопоказ «Сокровища партизанского леса»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3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5" w:hRule="atLeast"/>
        </w:trPr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</w:rPr>
              <w:t>Концертная программа ко Дню матери «Сердце, наполненное любовью»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категории населения</w:t>
            </w:r>
          </w:p>
        </w:tc>
        <w:tc>
          <w:tcPr>
            <w:tcW w:w="23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Овезова О.Н., специалист по методике клубной работы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Нефедова Я.А, Менеджер культурно-досуговой организации клубного типа  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Туношенская библиотека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с. Туношна, ул. Юбилейная, д.7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8(4852)439-441</w:t>
      </w:r>
    </w:p>
    <w:tbl>
      <w:tblPr>
        <w:tblStyle w:val="3"/>
        <w:tblW w:w="9781" w:type="dxa"/>
        <w:tblInd w:w="8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10"/>
        <w:gridCol w:w="1843"/>
        <w:gridCol w:w="1417"/>
        <w:gridCol w:w="1701"/>
        <w:gridCol w:w="241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3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«Время быть вместе» патриотический час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2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«Великий мастер языка и слова»  книжная выставка к 205 летию со дня рождения Ивана Тургенева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11:00-18:00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 и взрослые</w:t>
            </w: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1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«По сказочной стране на гусином пере» литературный час к 165-летию со дня рождения С.Лагерлеф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Клуб «Умничка», поделки ко дню матери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Развлекательный час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«Время даром не теряйте, книги Носова читайте!» 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Сандер Т,В. библиотекарь</w:t>
            </w:r>
          </w:p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</w:trPr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«Знаешь ли ты свое село?» занимательная викторина</w:t>
            </w:r>
          </w:p>
        </w:tc>
        <w:tc>
          <w:tcPr>
            <w:tcW w:w="1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Сандер Т.В. библиотекарь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Мокеевский Дом культуры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дер. Мокеевское, д.34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8(4852)432-247</w:t>
      </w:r>
    </w:p>
    <w:p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3"/>
        <w:tblW w:w="9923" w:type="dxa"/>
        <w:tblInd w:w="67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2"/>
        <w:gridCol w:w="1843"/>
        <w:gridCol w:w="1417"/>
        <w:gridCol w:w="1701"/>
        <w:gridCol w:w="241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Караоке-батл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41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Ахапкина Е.В. специалист по жанрам творчества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Киноурок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«Мандарин»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Ахапкина Е.В. специалист по жанрам творчества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Диалог «День, который нас объединяет»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Ахапкина Е.В. специалист по жанрам творчества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Тематический час «Будущее за нами»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Ахапкина Е.В. специалист по жанрам творчества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Познавательно-игровая программа «В гости к Мурзилки»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41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Ахапкина Е.В. специалист по жанрам творчества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Праздничный концерт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«С любовью к маме»</w:t>
            </w:r>
          </w:p>
        </w:tc>
        <w:tc>
          <w:tcPr>
            <w:tcW w:w="184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ноября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4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1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Ахапкина Е.В. специалист по жанрам творчества 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Мокеевская библиотека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деревня Мокеевское, д.34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8(4852)432-247</w:t>
      </w:r>
    </w:p>
    <w:tbl>
      <w:tblPr>
        <w:tblStyle w:val="3"/>
        <w:tblW w:w="9923" w:type="dxa"/>
        <w:tblInd w:w="67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2"/>
        <w:gridCol w:w="1843"/>
        <w:gridCol w:w="1417"/>
        <w:gridCol w:w="1701"/>
        <w:gridCol w:w="241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52" w:type="dxa"/>
          </w:tcPr>
          <w:p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</w:tcPr>
          <w:p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</w:tcPr>
          <w:p>
            <w:pPr>
              <w:pStyle w:val="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</w:trPr>
        <w:tc>
          <w:tcPr>
            <w:tcW w:w="2552" w:type="dxa"/>
            <w:tcBorders>
              <w:bottom w:val="single" w:color="auto" w:sz="4" w:space="0"/>
            </w:tcBorders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color w:val="262633"/>
                <w:sz w:val="24"/>
                <w:szCs w:val="24"/>
              </w:rPr>
              <w:t>Час истории «Во славу Отечества, во славу России» День народного единства</w:t>
            </w:r>
          </w:p>
        </w:tc>
        <w:tc>
          <w:tcPr>
            <w:tcW w:w="1843" w:type="dxa"/>
            <w:tcBorders>
              <w:bottom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0</w:t>
            </w:r>
            <w:r>
              <w:rPr>
                <w:sz w:val="24"/>
                <w:szCs w:val="24"/>
              </w:rPr>
              <w:t>3 ноября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</w:t>
            </w:r>
          </w:p>
        </w:tc>
        <w:tc>
          <w:tcPr>
            <w:tcW w:w="1417" w:type="dxa"/>
            <w:tcBorders>
              <w:bottom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bottom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bottom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2552" w:type="dxa"/>
            <w:tcBorders>
              <w:top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Литературный час «Доброе слово железные ворота отворяет»</w:t>
            </w:r>
          </w:p>
        </w:tc>
        <w:tc>
          <w:tcPr>
            <w:tcW w:w="1843" w:type="dxa"/>
            <w:tcBorders>
              <w:top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  <w:lang w:val="ru-RU"/>
              </w:rPr>
              <w:t>0</w:t>
            </w:r>
            <w:bookmarkStart w:id="0" w:name="_GoBack"/>
            <w:bookmarkEnd w:id="0"/>
            <w:r>
              <w:rPr>
                <w:sz w:val="24"/>
                <w:szCs w:val="24"/>
              </w:rPr>
              <w:t>9 ноября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13:00</w:t>
            </w:r>
          </w:p>
        </w:tc>
        <w:tc>
          <w:tcPr>
            <w:tcW w:w="1417" w:type="dxa"/>
            <w:tcBorders>
              <w:top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2552" w:type="dxa"/>
            <w:tcBorders>
              <w:bottom w:val="single" w:color="auto" w:sz="4" w:space="0"/>
            </w:tcBorders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Познавательный час «Они знают все» День словарей и энциклопедий</w:t>
            </w:r>
          </w:p>
        </w:tc>
        <w:tc>
          <w:tcPr>
            <w:tcW w:w="1843" w:type="dxa"/>
            <w:tcBorders>
              <w:bottom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 ноября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13:00</w:t>
            </w:r>
          </w:p>
        </w:tc>
        <w:tc>
          <w:tcPr>
            <w:tcW w:w="1417" w:type="dxa"/>
            <w:tcBorders>
              <w:bottom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bottom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bottom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255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rPr>
                <w:color w:val="262633"/>
                <w:sz w:val="24"/>
                <w:szCs w:val="24"/>
              </w:rPr>
            </w:pPr>
            <w:r>
              <w:rPr>
                <w:color w:val="262633"/>
                <w:sz w:val="24"/>
                <w:szCs w:val="24"/>
              </w:rPr>
              <w:t>Литературный час «Фантазеры и затейники» к 115-летию Н.Н. Носова</w:t>
            </w:r>
          </w:p>
        </w:tc>
        <w:tc>
          <w:tcPr>
            <w:tcW w:w="184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 ноября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</w:t>
            </w:r>
          </w:p>
        </w:tc>
        <w:tc>
          <w:tcPr>
            <w:tcW w:w="1417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255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Книжная выставка, обзор «Все начинается с МАМЫ» День матери</w:t>
            </w:r>
          </w:p>
        </w:tc>
        <w:tc>
          <w:tcPr>
            <w:tcW w:w="184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 ноября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13:00</w:t>
            </w:r>
          </w:p>
        </w:tc>
        <w:tc>
          <w:tcPr>
            <w:tcW w:w="1417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</w:trPr>
        <w:tc>
          <w:tcPr>
            <w:tcW w:w="255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rPr>
                <w:color w:val="262633"/>
                <w:sz w:val="24"/>
                <w:szCs w:val="24"/>
              </w:rPr>
            </w:pPr>
            <w:r>
              <w:rPr>
                <w:sz w:val="24"/>
                <w:szCs w:val="24"/>
              </w:rPr>
              <w:t>Час истории «Академик из крепостных» к 185-летию А.М. Опекушина</w:t>
            </w:r>
          </w:p>
        </w:tc>
        <w:tc>
          <w:tcPr>
            <w:tcW w:w="184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 ноября</w:t>
            </w:r>
          </w:p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17:00</w:t>
            </w:r>
          </w:p>
        </w:tc>
        <w:tc>
          <w:tcPr>
            <w:tcW w:w="1417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Пожилые люди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6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библиотекарь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0EF6"/>
    <w:rsid w:val="000154C6"/>
    <w:rsid w:val="00091B20"/>
    <w:rsid w:val="000963D6"/>
    <w:rsid w:val="00126CD1"/>
    <w:rsid w:val="00144CBB"/>
    <w:rsid w:val="00161071"/>
    <w:rsid w:val="00177019"/>
    <w:rsid w:val="0018602F"/>
    <w:rsid w:val="001A75CB"/>
    <w:rsid w:val="001B66C6"/>
    <w:rsid w:val="001E079B"/>
    <w:rsid w:val="001E647F"/>
    <w:rsid w:val="002528FE"/>
    <w:rsid w:val="002813AC"/>
    <w:rsid w:val="002A45A5"/>
    <w:rsid w:val="002F6F77"/>
    <w:rsid w:val="00321D6E"/>
    <w:rsid w:val="00387BF2"/>
    <w:rsid w:val="00393D4A"/>
    <w:rsid w:val="003C35C2"/>
    <w:rsid w:val="003E3742"/>
    <w:rsid w:val="00426C60"/>
    <w:rsid w:val="00443935"/>
    <w:rsid w:val="00451722"/>
    <w:rsid w:val="00474E2B"/>
    <w:rsid w:val="004A1927"/>
    <w:rsid w:val="004A2412"/>
    <w:rsid w:val="0054024E"/>
    <w:rsid w:val="00547916"/>
    <w:rsid w:val="00552AD7"/>
    <w:rsid w:val="0056028D"/>
    <w:rsid w:val="00576878"/>
    <w:rsid w:val="00580D68"/>
    <w:rsid w:val="00582C34"/>
    <w:rsid w:val="00583394"/>
    <w:rsid w:val="005B2583"/>
    <w:rsid w:val="00623797"/>
    <w:rsid w:val="00680782"/>
    <w:rsid w:val="006C28F8"/>
    <w:rsid w:val="006F44A4"/>
    <w:rsid w:val="007062A6"/>
    <w:rsid w:val="0074705A"/>
    <w:rsid w:val="00760765"/>
    <w:rsid w:val="00785397"/>
    <w:rsid w:val="00785F21"/>
    <w:rsid w:val="007A0F4A"/>
    <w:rsid w:val="007D4E54"/>
    <w:rsid w:val="008455C8"/>
    <w:rsid w:val="00867C1A"/>
    <w:rsid w:val="008C1D7A"/>
    <w:rsid w:val="008C2E49"/>
    <w:rsid w:val="009032B0"/>
    <w:rsid w:val="00903483"/>
    <w:rsid w:val="00905276"/>
    <w:rsid w:val="009573E1"/>
    <w:rsid w:val="00962C1A"/>
    <w:rsid w:val="00A00308"/>
    <w:rsid w:val="00A60EF6"/>
    <w:rsid w:val="00A64D05"/>
    <w:rsid w:val="00AD0FF7"/>
    <w:rsid w:val="00B576B3"/>
    <w:rsid w:val="00B91C41"/>
    <w:rsid w:val="00BA5759"/>
    <w:rsid w:val="00BC0490"/>
    <w:rsid w:val="00BD603E"/>
    <w:rsid w:val="00BF395B"/>
    <w:rsid w:val="00BF4CD9"/>
    <w:rsid w:val="00D22F82"/>
    <w:rsid w:val="00D417F7"/>
    <w:rsid w:val="00D442CE"/>
    <w:rsid w:val="00D7406F"/>
    <w:rsid w:val="00D74AE5"/>
    <w:rsid w:val="00DA586C"/>
    <w:rsid w:val="00DB38BF"/>
    <w:rsid w:val="00E4276F"/>
    <w:rsid w:val="00E907E9"/>
    <w:rsid w:val="00EA5D23"/>
    <w:rsid w:val="00ED0A5F"/>
    <w:rsid w:val="00F701E5"/>
    <w:rsid w:val="00F91F6C"/>
    <w:rsid w:val="00FA5E6C"/>
    <w:rsid w:val="00FA72C8"/>
    <w:rsid w:val="00FE62CB"/>
    <w:rsid w:val="00FF4D60"/>
    <w:rsid w:val="765015C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iPriority w:val="0"/>
    <w:rPr>
      <w:color w:val="0000FF"/>
      <w:u w:val="single"/>
    </w:rPr>
  </w:style>
  <w:style w:type="paragraph" w:styleId="5">
    <w:name w:val="Balloon Text"/>
    <w:basedOn w:val="1"/>
    <w:link w:val="7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6">
    <w:name w:val="No Spacing"/>
    <w:qFormat/>
    <w:uiPriority w:val="1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7">
    <w:name w:val="Текст выноски Знак"/>
    <w:basedOn w:val="2"/>
    <w:link w:val="5"/>
    <w:semiHidden/>
    <w:uiPriority w:val="99"/>
    <w:rPr>
      <w:rFonts w:ascii="Segoe UI" w:hAnsi="Segoe UI" w:cs="Segoe U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33FE09-8DB4-4C5E-99D2-DC36FD4DDE7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717</Words>
  <Characters>4092</Characters>
  <Lines>34</Lines>
  <Paragraphs>9</Paragraphs>
  <TotalTime>37</TotalTime>
  <ScaleCrop>false</ScaleCrop>
  <LinksUpToDate>false</LinksUpToDate>
  <CharactersWithSpaces>4800</CharactersWithSpaces>
  <Application>WPS Office_12.2.0.13266_F1E327BC-269C-435d-A152-05C5408002CA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2023-10-24T13:22:00Z</dcterms:created>
  <dc:creator>ДК</dc:creator>
  <cp:lastModifiedBy>WPS_1690284063</cp:lastModifiedBy>
  <cp:lastPrinted>2023-04-17T14:09:00Z</cp:lastPrinted>
  <dcterms:modified xsi:type="dcterms:W3CDTF">2023-11-01T07:58:50Z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1049-12.2.0.13266</vt:lpwstr>
  </property>
  <property fmtid="{D5CDD505-2E9C-101B-9397-08002B2CF9AE}" pid="3" name="ICV">
    <vt:lpwstr>5B4D603C05C34ADAAC780E9B3B94EEAC_12</vt:lpwstr>
  </property>
</Properties>
</file>